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550BD1" w14:textId="559CFE95" w:rsidR="006543F4" w:rsidRPr="004F50D6" w:rsidRDefault="004F50D6" w:rsidP="004F50D6">
      <w:pPr>
        <w:rPr>
          <w:rFonts w:ascii="Times New Roman" w:hAnsi="Times New Roman" w:cs="Times New Roman"/>
        </w:rPr>
      </w:pPr>
      <w:r w:rsidRPr="004F50D6">
        <w:rPr>
          <w:rFonts w:ascii="Times New Roman" w:hAnsi="Times New Roman" w:cs="Times New Roman"/>
        </w:rPr>
        <w:t xml:space="preserve">Zhang, Y., J. Wood, R. </w:t>
      </w:r>
      <w:proofErr w:type="spellStart"/>
      <w:r w:rsidRPr="004F50D6">
        <w:rPr>
          <w:rFonts w:ascii="Times New Roman" w:hAnsi="Times New Roman" w:cs="Times New Roman"/>
        </w:rPr>
        <w:t>Bhattarai</w:t>
      </w:r>
      <w:proofErr w:type="spellEnd"/>
      <w:r w:rsidRPr="004F50D6">
        <w:rPr>
          <w:rFonts w:ascii="Times New Roman" w:hAnsi="Times New Roman" w:cs="Times New Roman"/>
        </w:rPr>
        <w:t xml:space="preserve">, and B. </w:t>
      </w:r>
      <w:proofErr w:type="spellStart"/>
      <w:r w:rsidRPr="004F50D6">
        <w:rPr>
          <w:rFonts w:ascii="Times New Roman" w:hAnsi="Times New Roman" w:cs="Times New Roman"/>
        </w:rPr>
        <w:t>Faucette</w:t>
      </w:r>
      <w:proofErr w:type="spellEnd"/>
      <w:r w:rsidRPr="004F50D6">
        <w:rPr>
          <w:rFonts w:ascii="Times New Roman" w:hAnsi="Times New Roman" w:cs="Times New Roman"/>
        </w:rPr>
        <w:t xml:space="preserve">. 2022. Field evaluation of sediment perimeter barrier products under sheet flow conditions. Journal </w:t>
      </w:r>
      <w:bookmarkStart w:id="0" w:name="_GoBack"/>
      <w:bookmarkEnd w:id="0"/>
      <w:r w:rsidRPr="004F50D6">
        <w:rPr>
          <w:rFonts w:ascii="Times New Roman" w:hAnsi="Times New Roman" w:cs="Times New Roman"/>
        </w:rPr>
        <w:t>of Soil and Water Conservation 77(6):579-588. https://doi.org/10.2489/jswc.2022.00011.</w:t>
      </w:r>
    </w:p>
    <w:p w14:paraId="3249E5D6" w14:textId="77777777" w:rsidR="000104B2" w:rsidRDefault="000104B2" w:rsidP="000104B2">
      <w:r w:rsidRPr="00990368">
        <w:rPr>
          <w:noProof/>
          <w:lang w:eastAsia="en-US"/>
        </w:rPr>
        <w:drawing>
          <wp:inline distT="0" distB="0" distL="0" distR="0" wp14:anchorId="0727D770" wp14:editId="1E80A0AE">
            <wp:extent cx="5766534" cy="3984823"/>
            <wp:effectExtent l="0" t="0" r="5715" b="0"/>
            <wp:docPr id="13" name="Picture 1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9262" cy="398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306C7" w14:textId="1DF8CD64" w:rsidR="000104B2" w:rsidRDefault="000104B2" w:rsidP="000104B2">
      <w:pPr>
        <w:jc w:val="center"/>
      </w:pPr>
      <w:r w:rsidRPr="006543F4">
        <w:rPr>
          <w:b/>
          <w:bCs/>
        </w:rPr>
        <w:t>Figure S</w:t>
      </w:r>
      <w:r>
        <w:rPr>
          <w:b/>
          <w:bCs/>
        </w:rPr>
        <w:t>1</w:t>
      </w:r>
      <w:r>
        <w:t xml:space="preserve">. </w:t>
      </w:r>
      <w:r w:rsidRPr="00307CC5">
        <w:t>ECRTC testing facility</w:t>
      </w:r>
    </w:p>
    <w:p w14:paraId="6CEC2BCC" w14:textId="77777777" w:rsidR="000104B2" w:rsidRDefault="000104B2" w:rsidP="000104B2">
      <w:pPr>
        <w:jc w:val="center"/>
      </w:pPr>
    </w:p>
    <w:p w14:paraId="51621182" w14:textId="3A468C8E" w:rsidR="006543F4" w:rsidRDefault="006543F4" w:rsidP="006543F4">
      <w:pPr>
        <w:jc w:val="center"/>
      </w:pPr>
    </w:p>
    <w:p w14:paraId="293B763B" w14:textId="77777777" w:rsidR="000104B2" w:rsidRDefault="000104B2" w:rsidP="000104B2">
      <w:r>
        <w:rPr>
          <w:noProof/>
          <w:lang w:eastAsia="en-US"/>
        </w:rPr>
        <w:drawing>
          <wp:inline distT="0" distB="0" distL="0" distR="0" wp14:anchorId="79D8846D" wp14:editId="025D46CF">
            <wp:extent cx="2287998" cy="2715820"/>
            <wp:effectExtent l="0" t="4127" r="0" b="0"/>
            <wp:docPr id="7" name="Picture 7" descr="A close-up of a ti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tir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832" cy="274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CCC">
        <w:rPr>
          <w:noProof/>
          <w:lang w:eastAsia="en-US"/>
        </w:rPr>
        <w:drawing>
          <wp:inline distT="0" distB="0" distL="0" distR="0" wp14:anchorId="4F721464" wp14:editId="66852C13">
            <wp:extent cx="2748485" cy="227975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49" cy="229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8DEC" w14:textId="77777777" w:rsidR="000104B2" w:rsidRDefault="000104B2" w:rsidP="000104B2">
      <w:pPr>
        <w:jc w:val="center"/>
      </w:pPr>
      <w:r w:rsidRPr="006543F4">
        <w:rPr>
          <w:b/>
          <w:bCs/>
        </w:rPr>
        <w:t>Figure S</w:t>
      </w:r>
      <w:r>
        <w:rPr>
          <w:b/>
          <w:bCs/>
        </w:rPr>
        <w:t>2</w:t>
      </w:r>
      <w:r>
        <w:t>. Silt fence</w:t>
      </w:r>
    </w:p>
    <w:p w14:paraId="3F8B05BE" w14:textId="536821EA" w:rsidR="006543F4" w:rsidRDefault="006543F4" w:rsidP="006543F4">
      <w:pPr>
        <w:jc w:val="center"/>
      </w:pPr>
    </w:p>
    <w:p w14:paraId="5CE9EA51" w14:textId="77777777" w:rsidR="006543F4" w:rsidRDefault="006543F4" w:rsidP="006543F4">
      <w:pPr>
        <w:jc w:val="center"/>
      </w:pPr>
    </w:p>
    <w:p w14:paraId="1946F729" w14:textId="41243780" w:rsidR="002147F2" w:rsidRDefault="00EB40B3">
      <w:r>
        <w:rPr>
          <w:noProof/>
          <w:lang w:eastAsia="en-US"/>
        </w:rPr>
        <w:drawing>
          <wp:inline distT="0" distB="0" distL="0" distR="0" wp14:anchorId="60FDA586" wp14:editId="63F6CE4E">
            <wp:extent cx="2377478" cy="2715895"/>
            <wp:effectExtent l="2222" t="0" r="6033" b="6032"/>
            <wp:docPr id="11" name="Picture 11" descr="A picture containing ground, outdoor, stone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ound, outdoor, stone, ce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3415" cy="273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CCC">
        <w:rPr>
          <w:noProof/>
          <w:lang w:eastAsia="en-US"/>
        </w:rPr>
        <w:drawing>
          <wp:inline distT="0" distB="0" distL="0" distR="0" wp14:anchorId="2571FC73" wp14:editId="4FBC5A65">
            <wp:extent cx="2722058" cy="23787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78" cy="24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5B911" w14:textId="3B593356" w:rsidR="00123CCC" w:rsidRDefault="006543F4" w:rsidP="006543F4">
      <w:pPr>
        <w:jc w:val="center"/>
      </w:pPr>
      <w:r w:rsidRPr="006543F4">
        <w:rPr>
          <w:b/>
          <w:bCs/>
        </w:rPr>
        <w:t>Figure S</w:t>
      </w:r>
      <w:r w:rsidR="000104B2">
        <w:rPr>
          <w:b/>
          <w:bCs/>
        </w:rPr>
        <w:t>3</w:t>
      </w:r>
      <w:r>
        <w:t xml:space="preserve">. </w:t>
      </w:r>
      <w:proofErr w:type="spellStart"/>
      <w:r w:rsidR="00123CCC">
        <w:t>Filtrexx</w:t>
      </w:r>
      <w:proofErr w:type="spellEnd"/>
      <w:r w:rsidR="00123CCC">
        <w:t xml:space="preserve"> </w:t>
      </w:r>
      <w:proofErr w:type="spellStart"/>
      <w:r w:rsidR="00123CCC">
        <w:t>Siltsoxx</w:t>
      </w:r>
      <w:proofErr w:type="spellEnd"/>
    </w:p>
    <w:p w14:paraId="68133864" w14:textId="44673F7A" w:rsidR="000104B2" w:rsidRDefault="000104B2" w:rsidP="006543F4">
      <w:pPr>
        <w:jc w:val="center"/>
      </w:pPr>
    </w:p>
    <w:p w14:paraId="47FAFB6B" w14:textId="028C1862" w:rsidR="000104B2" w:rsidRDefault="000104B2" w:rsidP="006543F4">
      <w:pPr>
        <w:jc w:val="center"/>
      </w:pPr>
    </w:p>
    <w:p w14:paraId="53901947" w14:textId="5A26A30B" w:rsidR="000104B2" w:rsidRDefault="000104B2" w:rsidP="006543F4">
      <w:pPr>
        <w:jc w:val="center"/>
      </w:pPr>
    </w:p>
    <w:p w14:paraId="1749BD35" w14:textId="02EC566D" w:rsidR="000104B2" w:rsidRDefault="000104B2" w:rsidP="006543F4">
      <w:pPr>
        <w:jc w:val="center"/>
      </w:pPr>
    </w:p>
    <w:p w14:paraId="3FBC419B" w14:textId="77777777" w:rsidR="000104B2" w:rsidRDefault="000104B2" w:rsidP="006543F4">
      <w:pPr>
        <w:jc w:val="center"/>
      </w:pPr>
    </w:p>
    <w:p w14:paraId="31B57CC3" w14:textId="6AD8878D" w:rsidR="002147F2" w:rsidRDefault="002147F2">
      <w:r>
        <w:rPr>
          <w:noProof/>
          <w:lang w:eastAsia="en-US"/>
        </w:rPr>
        <w:drawing>
          <wp:inline distT="0" distB="0" distL="0" distR="0" wp14:anchorId="486CD38F" wp14:editId="62FF1D0E">
            <wp:extent cx="2700916" cy="2123440"/>
            <wp:effectExtent l="0" t="0" r="4445" b="0"/>
            <wp:docPr id="10" name="Picture 10" descr="A picture containing sky, outdoor, grass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ky, outdoor, grass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08" cy="213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CCC">
        <w:rPr>
          <w:noProof/>
          <w:lang w:eastAsia="en-US"/>
        </w:rPr>
        <w:drawing>
          <wp:inline distT="0" distB="0" distL="0" distR="0" wp14:anchorId="0FD52576" wp14:editId="04F2F977">
            <wp:extent cx="2727344" cy="21316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22" cy="215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BEA7A" w14:textId="63AFCBD7" w:rsidR="00123CCC" w:rsidRDefault="006543F4" w:rsidP="006543F4">
      <w:pPr>
        <w:jc w:val="center"/>
      </w:pPr>
      <w:r w:rsidRPr="006543F4">
        <w:rPr>
          <w:b/>
          <w:bCs/>
        </w:rPr>
        <w:t>Figure S</w:t>
      </w:r>
      <w:r w:rsidR="000104B2">
        <w:rPr>
          <w:b/>
          <w:bCs/>
        </w:rPr>
        <w:t>4</w:t>
      </w:r>
      <w:r>
        <w:t xml:space="preserve">. </w:t>
      </w:r>
      <w:r w:rsidR="00123CCC">
        <w:t xml:space="preserve">ERTEC </w:t>
      </w:r>
      <w:proofErr w:type="spellStart"/>
      <w:r w:rsidR="00123CCC">
        <w:t>ProWattle</w:t>
      </w:r>
      <w:proofErr w:type="spellEnd"/>
    </w:p>
    <w:p w14:paraId="2BD794D0" w14:textId="0874C18A" w:rsidR="006543F4" w:rsidRDefault="006543F4" w:rsidP="006543F4">
      <w:pPr>
        <w:jc w:val="center"/>
      </w:pPr>
    </w:p>
    <w:p w14:paraId="023173AC" w14:textId="3E2F4B3A" w:rsidR="006543F4" w:rsidRDefault="006543F4" w:rsidP="006543F4">
      <w:pPr>
        <w:jc w:val="center"/>
      </w:pPr>
    </w:p>
    <w:p w14:paraId="3765BD53" w14:textId="551CEE0C" w:rsidR="006543F4" w:rsidRDefault="006543F4" w:rsidP="006543F4">
      <w:pPr>
        <w:jc w:val="center"/>
      </w:pPr>
    </w:p>
    <w:p w14:paraId="51E5147B" w14:textId="5C4F8F85" w:rsidR="006543F4" w:rsidRDefault="006543F4" w:rsidP="006543F4">
      <w:pPr>
        <w:jc w:val="center"/>
      </w:pPr>
    </w:p>
    <w:p w14:paraId="7341BD2D" w14:textId="77777777" w:rsidR="006543F4" w:rsidRDefault="006543F4" w:rsidP="006543F4">
      <w:pPr>
        <w:jc w:val="center"/>
      </w:pPr>
    </w:p>
    <w:p w14:paraId="26BE8CE4" w14:textId="07D7E5EF" w:rsidR="002147F2" w:rsidRDefault="002147F2">
      <w:r>
        <w:rPr>
          <w:noProof/>
          <w:lang w:eastAsia="en-US"/>
        </w:rPr>
        <w:drawing>
          <wp:inline distT="0" distB="0" distL="0" distR="0" wp14:anchorId="379BEF20" wp14:editId="5FE1C5A1">
            <wp:extent cx="2280920" cy="2717532"/>
            <wp:effectExtent l="0" t="8573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594" cy="274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CCC">
        <w:rPr>
          <w:noProof/>
          <w:lang w:eastAsia="en-US"/>
        </w:rPr>
        <w:drawing>
          <wp:inline distT="0" distB="0" distL="0" distR="0" wp14:anchorId="009CB30E" wp14:editId="29BB885A">
            <wp:extent cx="2753771" cy="227647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11" cy="229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B099A" w14:textId="342D9F05" w:rsidR="00123CCC" w:rsidRDefault="006543F4" w:rsidP="006543F4">
      <w:pPr>
        <w:jc w:val="center"/>
      </w:pPr>
      <w:r w:rsidRPr="006543F4">
        <w:rPr>
          <w:b/>
          <w:bCs/>
        </w:rPr>
        <w:t>Figure S</w:t>
      </w:r>
      <w:r w:rsidR="000104B2">
        <w:rPr>
          <w:b/>
          <w:bCs/>
        </w:rPr>
        <w:t>5</w:t>
      </w:r>
      <w:r>
        <w:t xml:space="preserve">. </w:t>
      </w:r>
      <w:r w:rsidR="00123CCC">
        <w:t>Sediment log</w:t>
      </w:r>
    </w:p>
    <w:p w14:paraId="553A46C7" w14:textId="37BA1078" w:rsidR="000104B2" w:rsidRDefault="000104B2" w:rsidP="006543F4">
      <w:pPr>
        <w:jc w:val="center"/>
      </w:pPr>
    </w:p>
    <w:p w14:paraId="78168CB4" w14:textId="1420CFAD" w:rsidR="000104B2" w:rsidRDefault="000104B2" w:rsidP="006543F4">
      <w:pPr>
        <w:jc w:val="center"/>
      </w:pPr>
    </w:p>
    <w:p w14:paraId="49CBE41B" w14:textId="2DFACBDB" w:rsidR="000104B2" w:rsidRDefault="000104B2" w:rsidP="006543F4">
      <w:pPr>
        <w:jc w:val="center"/>
      </w:pPr>
    </w:p>
    <w:p w14:paraId="096B678E" w14:textId="787061A3" w:rsidR="000104B2" w:rsidRDefault="000104B2" w:rsidP="006543F4">
      <w:pPr>
        <w:jc w:val="center"/>
      </w:pPr>
    </w:p>
    <w:p w14:paraId="0A5EAD1E" w14:textId="77777777" w:rsidR="000104B2" w:rsidRDefault="000104B2" w:rsidP="006543F4">
      <w:pPr>
        <w:jc w:val="center"/>
      </w:pPr>
    </w:p>
    <w:p w14:paraId="499BBFB2" w14:textId="7D71250C" w:rsidR="00921684" w:rsidRDefault="002147F2">
      <w:r>
        <w:rPr>
          <w:noProof/>
          <w:lang w:eastAsia="en-US"/>
        </w:rPr>
        <w:drawing>
          <wp:inline distT="0" distB="0" distL="0" distR="0" wp14:anchorId="126B6AE0" wp14:editId="5CA9810A">
            <wp:extent cx="2265198" cy="2736200"/>
            <wp:effectExtent l="0" t="6667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8103" cy="276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CCC">
        <w:rPr>
          <w:noProof/>
          <w:lang w:eastAsia="en-US"/>
        </w:rPr>
        <w:drawing>
          <wp:inline distT="0" distB="0" distL="0" distR="0" wp14:anchorId="78A73132" wp14:editId="1EC86678">
            <wp:extent cx="2764343" cy="2261016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13" cy="22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2040" w14:textId="474AFBB8" w:rsidR="00123CCC" w:rsidRDefault="006543F4" w:rsidP="006543F4">
      <w:pPr>
        <w:jc w:val="center"/>
      </w:pPr>
      <w:r w:rsidRPr="006543F4">
        <w:rPr>
          <w:b/>
          <w:bCs/>
        </w:rPr>
        <w:t>Figure S</w:t>
      </w:r>
      <w:r w:rsidR="000104B2">
        <w:rPr>
          <w:b/>
          <w:bCs/>
        </w:rPr>
        <w:t>6</w:t>
      </w:r>
      <w:r>
        <w:t xml:space="preserve">. </w:t>
      </w:r>
      <w:r w:rsidR="00123CCC">
        <w:t>Coconut coir log</w:t>
      </w:r>
    </w:p>
    <w:p w14:paraId="3073FC01" w14:textId="6C978887" w:rsidR="006543F4" w:rsidRDefault="006543F4" w:rsidP="006543F4">
      <w:pPr>
        <w:jc w:val="center"/>
      </w:pPr>
    </w:p>
    <w:p w14:paraId="0C5D9EE7" w14:textId="77777777" w:rsidR="006543F4" w:rsidRDefault="006543F4" w:rsidP="006543F4">
      <w:pPr>
        <w:jc w:val="center"/>
      </w:pPr>
    </w:p>
    <w:sectPr w:rsidR="006543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zNjYwtTA2NTQEcpR0lIJTi4sz8/NACgxrAczE+NEsAAAA"/>
  </w:docVars>
  <w:rsids>
    <w:rsidRoot w:val="005826E1"/>
    <w:rsid w:val="000104B2"/>
    <w:rsid w:val="00123CCC"/>
    <w:rsid w:val="002147F2"/>
    <w:rsid w:val="00307CC5"/>
    <w:rsid w:val="004F50D6"/>
    <w:rsid w:val="005826E1"/>
    <w:rsid w:val="006543F4"/>
    <w:rsid w:val="007E1C67"/>
    <w:rsid w:val="00921684"/>
    <w:rsid w:val="00990368"/>
    <w:rsid w:val="00B1784E"/>
    <w:rsid w:val="00CB6E5D"/>
    <w:rsid w:val="00EB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ED3E9"/>
  <w15:chartTrackingRefBased/>
  <w15:docId w15:val="{772FBA57-0E77-4990-89AD-A850C39C0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4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Yufan</dc:creator>
  <cp:keywords/>
  <dc:description/>
  <cp:lastModifiedBy>Annie Binder</cp:lastModifiedBy>
  <cp:revision>2</cp:revision>
  <dcterms:created xsi:type="dcterms:W3CDTF">2022-11-14T21:49:00Z</dcterms:created>
  <dcterms:modified xsi:type="dcterms:W3CDTF">2022-11-14T21:49:00Z</dcterms:modified>
</cp:coreProperties>
</file>